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-14894"/>
        <w:tblW w:w="5069" w:type="pct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069"/>
        <w:gridCol w:w="4555"/>
        <w:gridCol w:w="1713"/>
      </w:tblGrid>
      <w:tr w:rsidR="00D20D63" w:rsidRPr="00D20D63" w:rsidTr="003F7693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E32E98" w:rsidRDefault="008832A8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tr-TR"/>
              </w:rPr>
              <w:t>İSCEHİSAR</w:t>
            </w:r>
            <w:r w:rsidR="00E67874" w:rsidRPr="00E32E98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tr-TR"/>
              </w:rPr>
              <w:t xml:space="preserve"> İLÇE MÜFTÜLÜĞÜ</w:t>
            </w:r>
            <w:r w:rsidR="00D20D63" w:rsidRPr="00E32E98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tr-TR"/>
              </w:rPr>
              <w:t xml:space="preserve"> HİZMET STANDARTLARI TABLOSU </w:t>
            </w:r>
          </w:p>
        </w:tc>
      </w:tr>
      <w:tr w:rsidR="00D20D63" w:rsidRPr="00D20D63" w:rsidTr="003F7693">
        <w:trPr>
          <w:trHeight w:val="87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BAŞVURUDA İSTENEN BELGELER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  <w:lang w:eastAsia="tr-TR"/>
              </w:rPr>
              <w:t>HİZMETİN TAMAMLANMA</w:t>
            </w:r>
            <w:r w:rsidRPr="00D20D63">
              <w:rPr>
                <w:rFonts w:ascii="Sylfaen" w:eastAsia="Times New Roman" w:hAnsi="Sylfae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SÜRESİ (EN GEÇ)</w:t>
            </w:r>
          </w:p>
        </w:tc>
      </w:tr>
      <w:tr w:rsidR="00D20D63" w:rsidRPr="00D20D63" w:rsidTr="003F7693">
        <w:trPr>
          <w:trHeight w:val="536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Dini Soruların Cevaplandırılması,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Sözlü</w:t>
            </w:r>
            <w:r w:rsidR="00A5427E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, Telefonla, 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</w:t>
            </w:r>
            <w:r w:rsidR="00A5427E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Y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azılı ve </w:t>
            </w:r>
            <w:r w:rsidR="00A5427E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e-mail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olarak yapılmaktadır.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Sözlü </w:t>
            </w:r>
            <w:r w:rsidR="00A5427E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ve Telefonla 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anında, diğerleri 7 gün içerisinde </w:t>
            </w:r>
          </w:p>
        </w:tc>
      </w:tr>
      <w:tr w:rsidR="00D20D63" w:rsidRPr="00D20D63" w:rsidTr="003F7693">
        <w:trPr>
          <w:trHeight w:val="47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Dini Eserlerin İncelenmesi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Yazı ekinde Basılı ve görsel yayını yapılacak eserin metni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3 A y</w:t>
            </w:r>
          </w:p>
        </w:tc>
      </w:tr>
      <w:tr w:rsidR="00D20D63" w:rsidRPr="00D20D63" w:rsidTr="003F7693">
        <w:trPr>
          <w:trHeight w:val="627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İhtida İşlemleri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Dilekçe, Dört Adet Fotoğraf, Yabancı Uyruklu ise Pasaport Örneği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1 Saat</w:t>
            </w:r>
          </w:p>
        </w:tc>
      </w:tr>
      <w:tr w:rsidR="00D20D63" w:rsidRPr="00D20D63" w:rsidTr="003F7693">
        <w:trPr>
          <w:trHeight w:val="518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182629" w:rsidRDefault="00182629" w:rsidP="00491F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826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Hafızlık Tespit Sınavı Müracaatı</w:t>
            </w:r>
            <w:r w:rsidR="009662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(Bölge Merkezlerinde) 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20D63" w:rsidRPr="00D20D63" w:rsidRDefault="00182629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Hafızlık tespit sınavı müracaat dilekçesi 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3 adet fotoğraf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182629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Gün</w:t>
            </w:r>
          </w:p>
        </w:tc>
      </w:tr>
      <w:tr w:rsidR="00D20D63" w:rsidRPr="00D20D63" w:rsidTr="003F7693">
        <w:trPr>
          <w:trHeight w:val="398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Vekalet Yoluyla Kurban Kesimi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575BCC" w:rsidRDefault="00575BCC" w:rsidP="00491F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5B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 Dekontu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30 Dakika</w:t>
            </w:r>
          </w:p>
        </w:tc>
      </w:tr>
      <w:tr w:rsidR="00D20D63" w:rsidRPr="00D20D63" w:rsidTr="003F7693">
        <w:trPr>
          <w:trHeight w:val="687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Cami Devirleri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Dilekçe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2-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Caminin isim tutanağı 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3-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Cami Devir tutanağı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2 gün </w:t>
            </w:r>
          </w:p>
        </w:tc>
      </w:tr>
      <w:tr w:rsidR="00D20D63" w:rsidRPr="00D20D63" w:rsidTr="003F7693">
        <w:trPr>
          <w:trHeight w:val="23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Cami Dersleri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3F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Haftda</w:t>
            </w:r>
            <w:proofErr w:type="spellEnd"/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en az 2</w:t>
            </w:r>
            <w:r w:rsidR="003F769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s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aat</w:t>
            </w:r>
          </w:p>
        </w:tc>
      </w:tr>
      <w:tr w:rsidR="00D20D63" w:rsidRPr="00D20D63" w:rsidTr="003F7693">
        <w:trPr>
          <w:trHeight w:val="466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Dernek, Vakıf, Kurum ve Kuruluşlardan Vaaz ve Mevlit için Camilerin Kullanım İzni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Dilekçe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2 Gün</w:t>
            </w:r>
          </w:p>
        </w:tc>
      </w:tr>
      <w:tr w:rsidR="00D20D63" w:rsidRPr="00D20D63" w:rsidTr="003F7693">
        <w:trPr>
          <w:trHeight w:val="46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Tarihi Camilerde Film, Fotoğraf Çekim İzni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Dilekçe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5 Gün</w:t>
            </w:r>
          </w:p>
        </w:tc>
      </w:tr>
      <w:tr w:rsidR="00D20D63" w:rsidRPr="00D20D63" w:rsidTr="003F7693">
        <w:trPr>
          <w:trHeight w:val="48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346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Ulusal T</w:t>
            </w:r>
            <w:r w:rsidR="003462C7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V’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lerin tarihi camilerde Mevlit programlarını çekim izni.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Dilekçe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15 Gün</w:t>
            </w:r>
          </w:p>
        </w:tc>
      </w:tr>
      <w:tr w:rsidR="00D20D63" w:rsidRPr="00D20D63" w:rsidTr="003F7693">
        <w:trPr>
          <w:trHeight w:val="336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Güneşin doğuşu ve batış vakti öğrenme talepleri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7 Gün</w:t>
            </w:r>
          </w:p>
        </w:tc>
      </w:tr>
      <w:tr w:rsidR="00D20D63" w:rsidRPr="00D20D63" w:rsidTr="003F7693">
        <w:trPr>
          <w:trHeight w:val="542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461FD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Kur'an Kursu Açılışı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461FD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Kurs binasına ait tahsis belgesi,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2-</w:t>
            </w:r>
            <w:r w:rsidR="00E32E98" w:rsidRPr="007C365D">
              <w:rPr>
                <w:rFonts w:ascii="Sylfaen" w:eastAsia="Times New Roman" w:hAnsi="Sylfaen" w:cs="Times New Roman"/>
                <w:bCs/>
                <w:sz w:val="20"/>
                <w:szCs w:val="20"/>
                <w:lang w:eastAsia="tr-TR"/>
              </w:rPr>
              <w:t>Yerinde Tespit ve Değer</w:t>
            </w:r>
            <w:r w:rsidR="007C365D" w:rsidRPr="007C365D">
              <w:rPr>
                <w:rFonts w:ascii="Sylfaen" w:eastAsia="Times New Roman" w:hAnsi="Sylfaen" w:cs="Times New Roman"/>
                <w:bCs/>
                <w:sz w:val="20"/>
                <w:szCs w:val="20"/>
                <w:lang w:eastAsia="tr-TR"/>
              </w:rPr>
              <w:t>lendirme</w:t>
            </w:r>
            <w:r w:rsidR="007C365D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formu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461FD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Ay</w:t>
            </w:r>
          </w:p>
        </w:tc>
      </w:tr>
      <w:tr w:rsidR="00D20D63" w:rsidRPr="00D20D63" w:rsidTr="003F7693">
        <w:trPr>
          <w:trHeight w:val="56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461FD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Kur'an Kurslarına Öğrenci Kayıt İşlemleri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461FD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Dilekçe 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2 adet vesikalık fotoğraf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461FD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D20D63" w:rsidRPr="00461FD6" w:rsidTr="003F7693">
        <w:trPr>
          <w:trHeight w:val="344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461FD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Yaz Kur'an Kurslarına Öğrenci Kayıt İşlemleri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461FD6" w:rsidRDefault="00461FD6" w:rsidP="00491F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F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461FD6" w:rsidRDefault="00461FD6" w:rsidP="00491F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D20D63" w:rsidRPr="00D20D63" w:rsidTr="003F7693">
        <w:trPr>
          <w:trHeight w:val="40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461FD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Camilerde Kur'an Öğretimi Kurslarına Kayıt İşlemleri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461FD6" w:rsidRDefault="00461FD6" w:rsidP="00491F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FD6">
              <w:rPr>
                <w:rFonts w:ascii="Sylfaen" w:eastAsia="Times New Roman" w:hAnsi="Sylfaen" w:cs="Times New Roman"/>
                <w:bCs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461FD6" w:rsidRDefault="00461FD6" w:rsidP="00491F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F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Dakika</w:t>
            </w:r>
          </w:p>
        </w:tc>
      </w:tr>
      <w:tr w:rsidR="00D20D63" w:rsidRPr="00D20D63" w:rsidTr="003F7693">
        <w:trPr>
          <w:trHeight w:val="1091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20D63" w:rsidRPr="00D20D63" w:rsidRDefault="00D20D63" w:rsidP="00491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461FD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Hac Ön Kayıt İşlemleri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461FD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Form dilekçe,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2-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Nüfus cüzdanı fotokopisi, 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3-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Ön kayıt ücretinin bankaya yatırıldığına dair para dekontu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20D63" w:rsidRPr="00D20D63" w:rsidRDefault="00461FD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30 Dakika</w:t>
            </w:r>
          </w:p>
        </w:tc>
      </w:tr>
      <w:tr w:rsidR="008C1F49" w:rsidRPr="00D20D63" w:rsidTr="003F7693">
        <w:trPr>
          <w:trHeight w:val="1304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C1F49" w:rsidRPr="00D20D63" w:rsidRDefault="007505B3" w:rsidP="00491F63">
            <w:pPr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C1F49" w:rsidRPr="00D20D63" w:rsidRDefault="007505B3" w:rsidP="00491F63">
            <w:pP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Umre kayıt İşlemleri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C1F49" w:rsidRPr="00D20D63" w:rsidRDefault="007505B3" w:rsidP="00491F63">
            <w:pP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Katılacağı tur tarihi itibariyle geçerlilik süresi en az 1yıl olan pasaport, 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2-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Nüfus cüzdanı fotokopisi, 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3-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4x6 ebadında arka fon rengi beyaz olan 3 adet </w:t>
            </w:r>
            <w:r w:rsidR="006711DB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biometrik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fotoğraf,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4-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Umre seyahat ücretinin bankaya yatırıldığına dair para </w:t>
            </w:r>
            <w:proofErr w:type="gramStart"/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dekontu</w:t>
            </w:r>
            <w:proofErr w:type="gramEnd"/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, 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5-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Aşı kartı,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6-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Umreye yalnız gidecek 45 yaşından küçük bayanlar ile 18 yaşından küçük erkekler için, noterden alınacak</w:t>
            </w:r>
            <w:r w:rsidR="00C6058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</w:t>
            </w:r>
            <w:r w:rsidR="003462C7"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muvafakat name</w:t>
            </w:r>
            <w:r w:rsidR="00C60583"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ile taahhütname,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7-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45 yaşından küçük bayanlardan eşleriyle birlikte gidecek olanların evlenme cüzdanı fotokopisi, yanında eşi olmayıp birinci derece erkek akrabası ile gidecek olanlardan ise akrabalık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  <w:t>belgesi.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C1F49" w:rsidRPr="00D20D63" w:rsidRDefault="007505B3" w:rsidP="00491F63">
            <w:pP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30 Dakika</w:t>
            </w:r>
          </w:p>
        </w:tc>
      </w:tr>
      <w:tr w:rsidR="00491F63" w:rsidRPr="00D20D63" w:rsidTr="003F7693">
        <w:trPr>
          <w:trHeight w:val="110"/>
        </w:trPr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C1F49" w:rsidRPr="00D20D63" w:rsidRDefault="009662E9" w:rsidP="00491F63">
            <w:pPr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81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C1F49" w:rsidRPr="00D20D63" w:rsidRDefault="009662E9" w:rsidP="00491F63">
            <w:pP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</w:pPr>
            <w:r w:rsidRPr="00C2190A"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  <w:t>Cami İnşaatı Başlarken Yapılacak İşlemler</w:t>
            </w:r>
          </w:p>
        </w:tc>
        <w:tc>
          <w:tcPr>
            <w:tcW w:w="210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55718" w:rsidRDefault="00455718" w:rsidP="00491F63">
            <w:pP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</w:pP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1-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Di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lekçe,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2-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Tapu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br/>
            </w:r>
            <w:r w:rsidRPr="00D20D6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t>3-</w:t>
            </w:r>
            <w:r w:rsidRPr="00D20D63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 xml:space="preserve">İmar İzin Belgesi, Zemin Etüt Raporu, proje, Mal Sahibinden Noter Tasdikli </w:t>
            </w:r>
            <w:r w:rsidR="000401B2"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Taahhütname.</w:t>
            </w:r>
          </w:p>
          <w:p w:rsidR="00455718" w:rsidRPr="009662E9" w:rsidRDefault="00455718" w:rsidP="00491F63">
            <w:pPr>
              <w:rPr>
                <w:rFonts w:ascii="Sylfaen" w:eastAsia="Times New Roman" w:hAnsi="Sylfae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C1F49" w:rsidRPr="00D20D63" w:rsidRDefault="00455718" w:rsidP="00491F63">
            <w:pP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20 Gün</w:t>
            </w:r>
          </w:p>
        </w:tc>
      </w:tr>
      <w:tr w:rsidR="008C1F49" w:rsidRPr="00D20D63" w:rsidTr="003F7693">
        <w:trPr>
          <w:trHeight w:val="144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C1F49" w:rsidRPr="00D20D63" w:rsidRDefault="00455718" w:rsidP="00491F63">
            <w:pPr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  <w:lastRenderedPageBreak/>
              <w:t>19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C1F49" w:rsidRPr="00D20D63" w:rsidRDefault="00455718" w:rsidP="00491F63">
            <w:pP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</w:pPr>
            <w:r w:rsidRPr="00C2190A"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  <w:t>Cami ve Kur’an Kursu Yaptırma ve Yaşatma Dernekleri Yardım Toplama Müracaat İşlemleri.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19"/>
            </w:tblGrid>
            <w:tr w:rsidR="00455718" w:rsidRPr="00C2190A" w:rsidTr="00A51309">
              <w:trPr>
                <w:trHeight w:val="31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55718" w:rsidRPr="00C2190A" w:rsidRDefault="00455718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1.    Keşif Özeti.</w:t>
                  </w:r>
                </w:p>
              </w:tc>
            </w:tr>
            <w:tr w:rsidR="00455718" w:rsidRPr="00C2190A" w:rsidTr="00A51309">
              <w:trPr>
                <w:trHeight w:val="31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55718" w:rsidRPr="00C2190A" w:rsidRDefault="00455718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 xml:space="preserve">2.    Tapu veya </w:t>
                  </w:r>
                  <w:r w:rsidR="007D324D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Tahsis Belgesi</w:t>
                  </w: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455718" w:rsidRPr="00C2190A" w:rsidTr="00A51309">
              <w:trPr>
                <w:trHeight w:val="31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55718" w:rsidRPr="00C2190A" w:rsidRDefault="00455718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3.    İnşaatın en az iki adet fotoğrafı </w:t>
                  </w:r>
                </w:p>
              </w:tc>
            </w:tr>
            <w:tr w:rsidR="00455718" w:rsidRPr="00C2190A" w:rsidTr="00A51309">
              <w:trPr>
                <w:trHeight w:val="31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55718" w:rsidRPr="00C2190A" w:rsidRDefault="00455718" w:rsidP="008832A8">
                  <w:pPr>
                    <w:framePr w:hSpace="141" w:wrap="around" w:vAnchor="text" w:hAnchor="text" w:x="71" w:y="-14894"/>
                    <w:ind w:left="-881" w:firstLine="881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4.    </w:t>
                  </w:r>
                  <w:r w:rsidR="007D324D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Derneğin faaliyette olduğuna dair belge.</w:t>
                  </w: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455718" w:rsidRPr="00C2190A" w:rsidTr="00A51309">
              <w:trPr>
                <w:trHeight w:val="31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55718" w:rsidRPr="00C2190A" w:rsidRDefault="00455718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5.    Köylerde yapılacak cami için Tapu yok ise Köy Muhtarlığı’nın Karar Defteri fotokopisi.</w:t>
                  </w:r>
                </w:p>
              </w:tc>
            </w:tr>
            <w:tr w:rsidR="00455718" w:rsidRPr="00C2190A" w:rsidTr="00A51309">
              <w:trPr>
                <w:trHeight w:val="31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55718" w:rsidRPr="00C2190A" w:rsidRDefault="00455718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 xml:space="preserve">6.    </w:t>
                  </w:r>
                  <w:proofErr w:type="spellStart"/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İbanlı</w:t>
                  </w:r>
                  <w:proofErr w:type="spellEnd"/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 xml:space="preserve"> Banka Hesap numarası.</w:t>
                  </w:r>
                </w:p>
              </w:tc>
            </w:tr>
            <w:tr w:rsidR="00455718" w:rsidRPr="00C2190A" w:rsidTr="00A51309">
              <w:trPr>
                <w:trHeight w:val="31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55718" w:rsidRPr="00C2190A" w:rsidRDefault="00455718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7.    İnşaatın bağlı bulunduğu Müftülüğe hitaben yazılmış yardım talep dilekçesi.</w:t>
                  </w:r>
                </w:p>
              </w:tc>
            </w:tr>
          </w:tbl>
          <w:p w:rsidR="008C1F49" w:rsidRPr="00D20D63" w:rsidRDefault="008C1F49" w:rsidP="00491F63">
            <w:pP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C1F49" w:rsidRPr="00D20D63" w:rsidRDefault="004F33F3" w:rsidP="00491F63">
            <w:pP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Sylfaen" w:eastAsia="Times New Roman" w:hAnsi="Sylfaen" w:cs="Times New Roman"/>
                <w:sz w:val="20"/>
                <w:szCs w:val="20"/>
                <w:lang w:eastAsia="tr-TR"/>
              </w:rPr>
              <w:t>30  Gün</w:t>
            </w:r>
            <w:proofErr w:type="gramEnd"/>
          </w:p>
        </w:tc>
      </w:tr>
      <w:tr w:rsidR="007A1703" w:rsidRPr="00D20D63" w:rsidTr="003F7693">
        <w:trPr>
          <w:trHeight w:val="3690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1703" w:rsidRPr="00044A2F" w:rsidRDefault="007A1703" w:rsidP="00491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4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1703" w:rsidRPr="00D20D63" w:rsidRDefault="007A170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90A"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  <w:t>Gerçek veya Tüzel Kişilerce (Cami ve Kur’an Kursu Yaptırma Yaşatma Dernekleri vb.) cami yaptırma başvuru işlemleri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1703" w:rsidRDefault="007A1703" w:rsidP="00491F63">
            <w:pPr>
              <w:spacing w:after="0" w:afterAutospacing="0"/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</w:pPr>
            <w:r w:rsidRPr="00C2190A"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  <w:t xml:space="preserve">1-   Cami yeri imar planında ibadet </w:t>
            </w:r>
            <w:r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  <w:t>alanı olarak ayrılmış olmalıdır.</w:t>
            </w:r>
          </w:p>
          <w:tbl>
            <w:tblPr>
              <w:tblW w:w="4405" w:type="dxa"/>
              <w:tblLook w:val="04A0" w:firstRow="1" w:lastRow="0" w:firstColumn="1" w:lastColumn="0" w:noHBand="0" w:noVBand="1"/>
            </w:tblPr>
            <w:tblGrid>
              <w:gridCol w:w="4405"/>
            </w:tblGrid>
            <w:tr w:rsidR="007A1703" w:rsidRPr="00C2190A" w:rsidTr="00E60CB8">
              <w:trPr>
                <w:trHeight w:val="495"/>
              </w:trPr>
              <w:tc>
                <w:tcPr>
                  <w:tcW w:w="440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A1703" w:rsidRPr="00C2190A" w:rsidRDefault="007A1703" w:rsidP="008832A8">
                  <w:pPr>
                    <w:framePr w:hSpace="141" w:wrap="around" w:vAnchor="text" w:hAnchor="text" w:x="71" w:y="-14894"/>
                    <w:spacing w:after="0" w:afterAutospacing="0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2-   Cami yapılacak alan 2500 m² den küçük olmamalıdır. </w:t>
                  </w:r>
                </w:p>
              </w:tc>
            </w:tr>
            <w:tr w:rsidR="007A1703" w:rsidRPr="00C2190A" w:rsidTr="00E60CB8">
              <w:trPr>
                <w:trHeight w:val="315"/>
              </w:trPr>
              <w:tc>
                <w:tcPr>
                  <w:tcW w:w="440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A1703" w:rsidRPr="00C2190A" w:rsidRDefault="007A1703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3-   Camii yapacak şahıs veya tüzel kişiler dilekçe ile müracaat edeceklerdir.</w:t>
                  </w:r>
                </w:p>
              </w:tc>
            </w:tr>
            <w:tr w:rsidR="007A1703" w:rsidRPr="00C2190A" w:rsidTr="00E60CB8">
              <w:trPr>
                <w:trHeight w:val="525"/>
              </w:trPr>
              <w:tc>
                <w:tcPr>
                  <w:tcW w:w="440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A1703" w:rsidRPr="00C2190A" w:rsidRDefault="007A1703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4-   Cami yapılacak yerin Tapusu olacaktır.</w:t>
                  </w:r>
                </w:p>
              </w:tc>
            </w:tr>
            <w:tr w:rsidR="007A1703" w:rsidRPr="00C2190A" w:rsidTr="00E60CB8">
              <w:trPr>
                <w:trHeight w:val="315"/>
              </w:trPr>
              <w:tc>
                <w:tcPr>
                  <w:tcW w:w="440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A1703" w:rsidRPr="00C2190A" w:rsidRDefault="007A1703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 xml:space="preserve">5-   </w:t>
                  </w:r>
                  <w:proofErr w:type="gramStart"/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Cami derneği</w:t>
                  </w:r>
                  <w:proofErr w:type="gramEnd"/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 xml:space="preserve"> tarafından cami yapılacaksa; Cami yapılacağına dair alınan kararın fotokopisi getirilecektir. </w:t>
                  </w:r>
                </w:p>
              </w:tc>
            </w:tr>
            <w:tr w:rsidR="007A1703" w:rsidRPr="00C2190A" w:rsidTr="00E60CB8">
              <w:trPr>
                <w:trHeight w:val="315"/>
              </w:trPr>
              <w:tc>
                <w:tcPr>
                  <w:tcW w:w="440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A1703" w:rsidRPr="00C2190A" w:rsidRDefault="007A1703" w:rsidP="008832A8">
                  <w:pPr>
                    <w:framePr w:hSpace="141" w:wrap="around" w:vAnchor="text" w:hAnchor="text" w:x="71" w:y="-14894"/>
                    <w:spacing w:before="0" w:beforeAutospacing="0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 xml:space="preserve">6-   Köylerde yapılacak cami için Köy Muhtarlığı Karar Alacak </w:t>
                  </w:r>
                  <w:proofErr w:type="gramStart"/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ve .</w:t>
                  </w:r>
                  <w:proofErr w:type="gramEnd"/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 xml:space="preserve"> Kararın fotokopisi getirilecektir.</w:t>
                  </w:r>
                </w:p>
              </w:tc>
            </w:tr>
          </w:tbl>
          <w:p w:rsidR="007A1703" w:rsidRPr="00C2190A" w:rsidRDefault="007A1703" w:rsidP="003F7693">
            <w:pPr>
              <w:spacing w:before="0" w:beforeAutospacing="0"/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</w:pPr>
            <w:r w:rsidRPr="00C2190A"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  <w:t>7-   İl ve İlçelerde yapılacak camiler için Müftülükçe Valilik ve Kaymakamlık onayı alınacaktır.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A1703" w:rsidRPr="00D20D63" w:rsidRDefault="003D1531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Gün</w:t>
            </w:r>
          </w:p>
        </w:tc>
      </w:tr>
      <w:tr w:rsidR="003D1531" w:rsidRPr="00D20D63" w:rsidTr="003F7693">
        <w:trPr>
          <w:trHeight w:val="75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1531" w:rsidRPr="00044A2F" w:rsidRDefault="003C5E06" w:rsidP="00491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4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1531" w:rsidRPr="00D20D63" w:rsidRDefault="003C5E06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90A"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  <w:t>Açıktan Atama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F5A93" w:rsidRPr="00D20D63" w:rsidRDefault="003C5E06" w:rsidP="00491F63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190A"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  <w:t>a) T.C. Kimlik Numarası beyanı,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19"/>
            </w:tblGrid>
            <w:tr w:rsidR="00DF5A93" w:rsidRPr="00C2190A" w:rsidTr="00A51309">
              <w:trPr>
                <w:trHeight w:val="570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F5A93" w:rsidRPr="00C2190A" w:rsidRDefault="00DF5A93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b) Diploma veya mezuniyet belgesinin aslı veya kurumca onaylanmış sureti,</w:t>
                  </w:r>
                </w:p>
              </w:tc>
            </w:tr>
            <w:tr w:rsidR="00DF5A93" w:rsidRPr="00C2190A" w:rsidTr="003F7693">
              <w:trPr>
                <w:trHeight w:val="466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F5A93" w:rsidRPr="00C2190A" w:rsidRDefault="00DF5A93" w:rsidP="008832A8">
                  <w:pPr>
                    <w:framePr w:hSpace="141" w:wrap="around" w:vAnchor="text" w:hAnchor="text" w:x="71" w:y="-14894"/>
                    <w:spacing w:after="0" w:afterAutospacing="0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c) KPSS sonuç belgesinin aslı veya kurumca tasdikli sureti,</w:t>
                  </w:r>
                </w:p>
              </w:tc>
            </w:tr>
            <w:tr w:rsidR="00DF5A93" w:rsidRPr="00C2190A" w:rsidTr="003F7693">
              <w:trPr>
                <w:trHeight w:val="429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F5A93" w:rsidRPr="00C2190A" w:rsidRDefault="00DF5A93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d) Başkanlıkça verilmiş olan hafızlık belgesinin aslı veya kurumca onaylanmış sureti,</w:t>
                  </w:r>
                </w:p>
              </w:tc>
            </w:tr>
            <w:tr w:rsidR="00DF5A93" w:rsidRPr="00C2190A" w:rsidTr="00A51309">
              <w:trPr>
                <w:trHeight w:val="450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F5A93" w:rsidRPr="00C2190A" w:rsidRDefault="00DF5A93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e) Sabıka kaydı olmadığına dair yazılı beyanı,</w:t>
                  </w:r>
                </w:p>
              </w:tc>
            </w:tr>
            <w:tr w:rsidR="00DF5A93" w:rsidRPr="00C2190A" w:rsidTr="003F7693">
              <w:trPr>
                <w:trHeight w:val="372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F5A93" w:rsidRPr="00C2190A" w:rsidRDefault="00DF5A93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f) Erkek adayların askerlikle ilişiği olmadığına dair yazılı beyanı,</w:t>
                  </w:r>
                </w:p>
              </w:tc>
            </w:tr>
            <w:tr w:rsidR="00DF5A93" w:rsidRPr="00C2190A" w:rsidTr="00A51309">
              <w:trPr>
                <w:trHeight w:val="570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F5A93" w:rsidRPr="00C2190A" w:rsidRDefault="00DF5A93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g) Sağlıkla ilgili olarak görevini devamlı yapmaya engel bir durum olmadığına dair yazılı beyanı,</w:t>
                  </w:r>
                </w:p>
              </w:tc>
            </w:tr>
            <w:tr w:rsidR="00DF5A93" w:rsidRPr="00C2190A" w:rsidTr="00A51309">
              <w:trPr>
                <w:trHeight w:val="31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F5A93" w:rsidRPr="00C2190A" w:rsidRDefault="00DF5A93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h) Stajyer vaizlik, stajyer Kur-an kursu öğreticiliği, imam-hatiplik ve müezzin-kayyımlık yeterlik belgesinin olduğuna dair yazılı beyanı,</w:t>
                  </w:r>
                </w:p>
              </w:tc>
            </w:tr>
            <w:tr w:rsidR="00DF5A93" w:rsidRPr="00C2190A" w:rsidTr="00A51309">
              <w:trPr>
                <w:trHeight w:val="70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F5A93" w:rsidRPr="00C2190A" w:rsidRDefault="00DF5A93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ı) Son bir yıl içinde çekilmiş altı adet vesikalık fotoğraf. Bu belgelerin aslı ibraz edilmek kaydıyla suretleri Başkanlık, müftülükler veya eğitim merkezi müdürlüklerince tasdik edilebilir.</w:t>
                  </w:r>
                  <w:r w:rsidR="00C47E2C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Öğrenimini yabancı ülkelerde yapmış olanların denklik belgesiyle birlikte diplomalarının tasdikli örnekleri,            </w:t>
                  </w:r>
                </w:p>
              </w:tc>
            </w:tr>
            <w:tr w:rsidR="00DF5A93" w:rsidRPr="00C2190A" w:rsidTr="00A51309">
              <w:trPr>
                <w:trHeight w:val="390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DF5A93" w:rsidRPr="00C2190A" w:rsidRDefault="00DF5A93" w:rsidP="008832A8">
                  <w:pPr>
                    <w:framePr w:hSpace="141" w:wrap="around" w:vAnchor="text" w:hAnchor="text" w:x="71" w:y="-14894"/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</w:pPr>
                  <w:r w:rsidRPr="00C2190A">
                    <w:rPr>
                      <w:rFonts w:ascii="Times New Roman" w:eastAsia="Times New Roman" w:hAnsi="Times New Roman" w:cs="Times New Roman"/>
                      <w:color w:val="1F0E05"/>
                      <w:sz w:val="20"/>
                      <w:szCs w:val="20"/>
                      <w:lang w:eastAsia="tr-TR"/>
                    </w:rPr>
                    <w:t>i) Mal Beyannamesi.</w:t>
                  </w:r>
                </w:p>
              </w:tc>
            </w:tr>
          </w:tbl>
          <w:p w:rsidR="003D1531" w:rsidRPr="00D20D63" w:rsidRDefault="003D1531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1531" w:rsidRPr="00D20D63" w:rsidRDefault="00E17D7D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Ay</w:t>
            </w:r>
          </w:p>
        </w:tc>
      </w:tr>
      <w:tr w:rsidR="00621CF3" w:rsidRPr="00D20D63" w:rsidTr="003F7693">
        <w:trPr>
          <w:trHeight w:val="456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21CF3" w:rsidRPr="00044A2F" w:rsidRDefault="00621CF3" w:rsidP="007652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="00765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21CF3" w:rsidRPr="00C2190A" w:rsidRDefault="00621CF3" w:rsidP="00491F63">
            <w:pPr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  <w:t>4982 Sayılı bilgi edinme hakkı kanunu kapsamında yapılan başvuruların cevaplandırılması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21CF3" w:rsidRPr="00C2190A" w:rsidRDefault="00621CF3" w:rsidP="00491F63">
            <w:pPr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F0E05"/>
                <w:sz w:val="20"/>
                <w:szCs w:val="20"/>
                <w:lang w:eastAsia="tr-TR"/>
              </w:rPr>
              <w:t>Dilekçe veya e-posta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21CF3" w:rsidRDefault="00621CF3" w:rsidP="0049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Gün</w:t>
            </w:r>
          </w:p>
        </w:tc>
      </w:tr>
    </w:tbl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5278"/>
        <w:gridCol w:w="5495"/>
      </w:tblGrid>
      <w:tr w:rsidR="002B1B42" w:rsidTr="00491F63">
        <w:tc>
          <w:tcPr>
            <w:tcW w:w="5278" w:type="dxa"/>
          </w:tcPr>
          <w:p w:rsidR="002B1B42" w:rsidRDefault="00C15E48" w:rsidP="00D20D63"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İlk Müracaat Yeri: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8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İSCEHİSAR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Müftülüğü</w:t>
            </w:r>
          </w:p>
        </w:tc>
        <w:tc>
          <w:tcPr>
            <w:tcW w:w="5495" w:type="dxa"/>
          </w:tcPr>
          <w:p w:rsidR="002B1B42" w:rsidRDefault="00A835FE" w:rsidP="00D20D63"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İkinci Müracaat Yeri: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8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İSCEHİSAR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Kaymakamlığı</w:t>
            </w:r>
          </w:p>
        </w:tc>
      </w:tr>
      <w:tr w:rsidR="002B1B42" w:rsidTr="00491F63">
        <w:tc>
          <w:tcPr>
            <w:tcW w:w="5278" w:type="dxa"/>
          </w:tcPr>
          <w:p w:rsidR="002B1B42" w:rsidRDefault="00257D1E" w:rsidP="008832A8"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İsim: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8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Talha DEMİRKAYA</w:t>
            </w:r>
          </w:p>
        </w:tc>
        <w:tc>
          <w:tcPr>
            <w:tcW w:w="5495" w:type="dxa"/>
          </w:tcPr>
          <w:p w:rsidR="002B1B42" w:rsidRDefault="00A835FE" w:rsidP="008832A8"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İsim: </w:t>
            </w:r>
            <w:r w:rsidR="00883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Ali ALTINKAYNAK</w:t>
            </w:r>
          </w:p>
        </w:tc>
      </w:tr>
      <w:tr w:rsidR="002B1B42" w:rsidTr="00491F63">
        <w:tc>
          <w:tcPr>
            <w:tcW w:w="5278" w:type="dxa"/>
          </w:tcPr>
          <w:p w:rsidR="002B1B42" w:rsidRDefault="00257D1E" w:rsidP="00D20D63"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Unvanı: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8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İSCEHİSAR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Müftüsü</w:t>
            </w:r>
          </w:p>
        </w:tc>
        <w:tc>
          <w:tcPr>
            <w:tcW w:w="5495" w:type="dxa"/>
          </w:tcPr>
          <w:p w:rsidR="002B1B42" w:rsidRDefault="00A835FE" w:rsidP="00D20D63"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Unvanı: </w:t>
            </w:r>
            <w:proofErr w:type="gramStart"/>
            <w:r w:rsidR="008832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İSCEHİSAR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Kaymakamı</w:t>
            </w:r>
            <w:proofErr w:type="gramEnd"/>
          </w:p>
        </w:tc>
      </w:tr>
      <w:tr w:rsidR="002B1B42" w:rsidTr="00491F63">
        <w:tc>
          <w:tcPr>
            <w:tcW w:w="5278" w:type="dxa"/>
          </w:tcPr>
          <w:p w:rsidR="002B1B42" w:rsidRDefault="00257D1E" w:rsidP="008832A8">
            <w:r w:rsidRPr="00257D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BF7E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832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Cukur</w:t>
            </w:r>
            <w:proofErr w:type="spellEnd"/>
            <w:r w:rsidR="008832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Mahalle </w:t>
            </w:r>
            <w:proofErr w:type="spellStart"/>
            <w:r w:rsidR="008832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Ulucamii</w:t>
            </w:r>
            <w:proofErr w:type="spellEnd"/>
            <w:r w:rsidR="008832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832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cad.</w:t>
            </w:r>
            <w:proofErr w:type="spellEnd"/>
            <w:r w:rsidRPr="00BF7E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</w:t>
            </w:r>
            <w:r w:rsidR="0088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İSCEHİSAR</w:t>
            </w:r>
          </w:p>
        </w:tc>
        <w:tc>
          <w:tcPr>
            <w:tcW w:w="5495" w:type="dxa"/>
          </w:tcPr>
          <w:p w:rsidR="002B1B42" w:rsidRDefault="00DB194E" w:rsidP="008832A8"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Adres: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832A8">
              <w:rPr>
                <w:rStyle w:val="st"/>
                <w:rFonts w:ascii="Times New Roman" w:hAnsi="Times New Roman" w:cs="Times New Roman"/>
                <w:color w:val="222222"/>
                <w:sz w:val="20"/>
                <w:szCs w:val="20"/>
              </w:rPr>
              <w:t>Hükümet Konağı</w:t>
            </w:r>
          </w:p>
        </w:tc>
      </w:tr>
      <w:tr w:rsidR="002B1B42" w:rsidTr="00491F63">
        <w:tc>
          <w:tcPr>
            <w:tcW w:w="5278" w:type="dxa"/>
          </w:tcPr>
          <w:p w:rsidR="002B1B42" w:rsidRPr="00257D1E" w:rsidRDefault="00257D1E" w:rsidP="008832A8">
            <w:pPr>
              <w:rPr>
                <w:b/>
              </w:rPr>
            </w:pPr>
            <w:r w:rsidRPr="00257D1E">
              <w:rPr>
                <w:b/>
              </w:rPr>
              <w:t>Tel:</w:t>
            </w:r>
            <w:r>
              <w:rPr>
                <w:b/>
              </w:rPr>
              <w:t xml:space="preserve"> </w:t>
            </w:r>
            <w:r w:rsidR="008832A8">
              <w:rPr>
                <w:b/>
              </w:rPr>
              <w:t>0272 341 3074</w:t>
            </w:r>
          </w:p>
        </w:tc>
        <w:tc>
          <w:tcPr>
            <w:tcW w:w="5495" w:type="dxa"/>
          </w:tcPr>
          <w:p w:rsidR="002B1B42" w:rsidRDefault="009517A0" w:rsidP="008832A8"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Tel: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883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0272 341 2313</w:t>
            </w:r>
          </w:p>
        </w:tc>
      </w:tr>
      <w:tr w:rsidR="002B1B42" w:rsidTr="00491F63">
        <w:tc>
          <w:tcPr>
            <w:tcW w:w="5278" w:type="dxa"/>
          </w:tcPr>
          <w:p w:rsidR="002B1B42" w:rsidRPr="00257D1E" w:rsidRDefault="00257D1E" w:rsidP="008832A8">
            <w:pPr>
              <w:rPr>
                <w:b/>
              </w:rPr>
            </w:pPr>
            <w:r w:rsidRPr="00257D1E">
              <w:rPr>
                <w:b/>
              </w:rPr>
              <w:t>Faks:</w:t>
            </w:r>
            <w:r>
              <w:rPr>
                <w:b/>
              </w:rPr>
              <w:t xml:space="preserve"> </w:t>
            </w:r>
          </w:p>
        </w:tc>
        <w:tc>
          <w:tcPr>
            <w:tcW w:w="5495" w:type="dxa"/>
          </w:tcPr>
          <w:p w:rsidR="002B1B42" w:rsidRDefault="009517A0" w:rsidP="008832A8">
            <w:r w:rsidRPr="00C2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Faks:</w:t>
            </w:r>
            <w:r w:rsidRPr="00C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832A8">
              <w:rPr>
                <w:rFonts w:ascii="Times New Roman" w:hAnsi="Times New Roman" w:cs="Times New Roman"/>
                <w:sz w:val="20"/>
                <w:szCs w:val="20"/>
              </w:rPr>
              <w:t>0272 341 4307</w:t>
            </w:r>
          </w:p>
        </w:tc>
      </w:tr>
      <w:tr w:rsidR="002B1B42" w:rsidTr="00491F63">
        <w:tc>
          <w:tcPr>
            <w:tcW w:w="5278" w:type="dxa"/>
          </w:tcPr>
          <w:p w:rsidR="002B1B42" w:rsidRDefault="003D2EF4" w:rsidP="00D20D63">
            <w:proofErr w:type="gramStart"/>
            <w:r w:rsidRPr="00BB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BB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-posta:</w:t>
            </w:r>
            <w:r w:rsidRPr="00BB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8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 iscehisar</w:t>
            </w:r>
            <w:r w:rsidRPr="00BF7E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_muftuluk@hotmail.com</w:t>
            </w:r>
          </w:p>
        </w:tc>
        <w:tc>
          <w:tcPr>
            <w:tcW w:w="5495" w:type="dxa"/>
          </w:tcPr>
          <w:p w:rsidR="002B1B42" w:rsidRDefault="00A50C9B" w:rsidP="008832A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8832A8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bilgi@iscehisar.gov.tr</w:t>
            </w:r>
            <w:bookmarkStart w:id="0" w:name="_GoBack"/>
            <w:bookmarkEnd w:id="0"/>
          </w:p>
        </w:tc>
      </w:tr>
    </w:tbl>
    <w:p w:rsidR="00BF7EF4" w:rsidRPr="00BF7EF4" w:rsidRDefault="00BF7EF4" w:rsidP="00076A8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BF7EF4" w:rsidRPr="00BF7EF4" w:rsidSect="00DC249C">
      <w:pgSz w:w="11906" w:h="16838"/>
      <w:pgMar w:top="142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5E"/>
    <w:rsid w:val="0003363A"/>
    <w:rsid w:val="000401B2"/>
    <w:rsid w:val="00044A2F"/>
    <w:rsid w:val="0005333B"/>
    <w:rsid w:val="00073850"/>
    <w:rsid w:val="00076A81"/>
    <w:rsid w:val="000C3456"/>
    <w:rsid w:val="000E31CD"/>
    <w:rsid w:val="000E6682"/>
    <w:rsid w:val="001428EB"/>
    <w:rsid w:val="00165AC3"/>
    <w:rsid w:val="00182629"/>
    <w:rsid w:val="0019245E"/>
    <w:rsid w:val="001D0849"/>
    <w:rsid w:val="0021634C"/>
    <w:rsid w:val="00257D1E"/>
    <w:rsid w:val="00281F1C"/>
    <w:rsid w:val="002862D4"/>
    <w:rsid w:val="002B1B42"/>
    <w:rsid w:val="002E23C6"/>
    <w:rsid w:val="003462C7"/>
    <w:rsid w:val="0035729D"/>
    <w:rsid w:val="00391F25"/>
    <w:rsid w:val="00394F82"/>
    <w:rsid w:val="003A0874"/>
    <w:rsid w:val="003B01DE"/>
    <w:rsid w:val="003C29EF"/>
    <w:rsid w:val="003C5E06"/>
    <w:rsid w:val="003D1531"/>
    <w:rsid w:val="003D2EF4"/>
    <w:rsid w:val="003F7693"/>
    <w:rsid w:val="00403BD7"/>
    <w:rsid w:val="00407DB5"/>
    <w:rsid w:val="004239E8"/>
    <w:rsid w:val="00441F3A"/>
    <w:rsid w:val="00455718"/>
    <w:rsid w:val="00461FD6"/>
    <w:rsid w:val="00491F63"/>
    <w:rsid w:val="004F1B62"/>
    <w:rsid w:val="004F33F3"/>
    <w:rsid w:val="00574366"/>
    <w:rsid w:val="00575BCC"/>
    <w:rsid w:val="005A4A88"/>
    <w:rsid w:val="00621CF3"/>
    <w:rsid w:val="006415F3"/>
    <w:rsid w:val="006711DB"/>
    <w:rsid w:val="00704177"/>
    <w:rsid w:val="007079C1"/>
    <w:rsid w:val="007505B3"/>
    <w:rsid w:val="00765218"/>
    <w:rsid w:val="00785489"/>
    <w:rsid w:val="007A1703"/>
    <w:rsid w:val="007C365D"/>
    <w:rsid w:val="007C3B2A"/>
    <w:rsid w:val="007D324D"/>
    <w:rsid w:val="007F29EA"/>
    <w:rsid w:val="00810BB2"/>
    <w:rsid w:val="008832A8"/>
    <w:rsid w:val="008B00E3"/>
    <w:rsid w:val="008C1F49"/>
    <w:rsid w:val="009314B6"/>
    <w:rsid w:val="009517A0"/>
    <w:rsid w:val="00951CBE"/>
    <w:rsid w:val="0095649D"/>
    <w:rsid w:val="009577BE"/>
    <w:rsid w:val="009651CB"/>
    <w:rsid w:val="009662E9"/>
    <w:rsid w:val="00970055"/>
    <w:rsid w:val="00983451"/>
    <w:rsid w:val="009B136C"/>
    <w:rsid w:val="009C4931"/>
    <w:rsid w:val="009D1352"/>
    <w:rsid w:val="00A50C9B"/>
    <w:rsid w:val="00A51309"/>
    <w:rsid w:val="00A5427E"/>
    <w:rsid w:val="00A835FE"/>
    <w:rsid w:val="00AF30EE"/>
    <w:rsid w:val="00B32ABF"/>
    <w:rsid w:val="00B53054"/>
    <w:rsid w:val="00B544B0"/>
    <w:rsid w:val="00B64E26"/>
    <w:rsid w:val="00B67A07"/>
    <w:rsid w:val="00BD2EFC"/>
    <w:rsid w:val="00BD6E2F"/>
    <w:rsid w:val="00BF7EF4"/>
    <w:rsid w:val="00C15E48"/>
    <w:rsid w:val="00C47E2C"/>
    <w:rsid w:val="00C60583"/>
    <w:rsid w:val="00C61DDE"/>
    <w:rsid w:val="00C96C56"/>
    <w:rsid w:val="00CA0924"/>
    <w:rsid w:val="00D07E91"/>
    <w:rsid w:val="00D20D63"/>
    <w:rsid w:val="00D3404A"/>
    <w:rsid w:val="00D36815"/>
    <w:rsid w:val="00D65A27"/>
    <w:rsid w:val="00D81913"/>
    <w:rsid w:val="00D90668"/>
    <w:rsid w:val="00DB194E"/>
    <w:rsid w:val="00DC249C"/>
    <w:rsid w:val="00DE3DCE"/>
    <w:rsid w:val="00DF5A93"/>
    <w:rsid w:val="00E17D7D"/>
    <w:rsid w:val="00E32E98"/>
    <w:rsid w:val="00E33318"/>
    <w:rsid w:val="00E34450"/>
    <w:rsid w:val="00E57742"/>
    <w:rsid w:val="00E60CB8"/>
    <w:rsid w:val="00E67874"/>
    <w:rsid w:val="00F222AD"/>
    <w:rsid w:val="00F33EBE"/>
    <w:rsid w:val="00F47719"/>
    <w:rsid w:val="00F7202E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2E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E9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1B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VarsaylanParagrafYazTipi"/>
    <w:rsid w:val="00DB194E"/>
  </w:style>
  <w:style w:type="character" w:styleId="Gl">
    <w:name w:val="Strong"/>
    <w:basedOn w:val="VarsaylanParagrafYazTipi"/>
    <w:uiPriority w:val="22"/>
    <w:qFormat/>
    <w:rsid w:val="00A50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2E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E9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1B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VarsaylanParagrafYazTipi"/>
    <w:rsid w:val="00DB194E"/>
  </w:style>
  <w:style w:type="character" w:styleId="Gl">
    <w:name w:val="Strong"/>
    <w:basedOn w:val="VarsaylanParagrafYazTipi"/>
    <w:uiPriority w:val="22"/>
    <w:qFormat/>
    <w:rsid w:val="00A50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800B-678F-484D-8BB5-927848BB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muftuluk</dc:creator>
  <cp:lastModifiedBy>Ayhan</cp:lastModifiedBy>
  <cp:revision>2</cp:revision>
  <cp:lastPrinted>2013-01-09T08:27:00Z</cp:lastPrinted>
  <dcterms:created xsi:type="dcterms:W3CDTF">2016-09-29T20:12:00Z</dcterms:created>
  <dcterms:modified xsi:type="dcterms:W3CDTF">2016-09-29T20:12:00Z</dcterms:modified>
</cp:coreProperties>
</file>